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朔州经济开发区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劳动保障监察案件办理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流程图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46" o:spid="_x0000_s2050" o:spt="1" style="position:absolute;left:0pt;margin-left:126pt;margin-top:1.2pt;height:24.3pt;width:222.75pt;z-index:25165926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举报投诉  巡视检查  专项检查  抽查</w:t>
                  </w:r>
                </w:p>
                <w:p/>
              </w:txbxContent>
            </v:textbox>
          </v:rect>
        </w:pict>
      </w:r>
    </w:p>
    <w:p>
      <w:pPr>
        <w:ind w:firstLine="4620" w:firstLineChars="2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47" o:spid="_x0000_s2051" o:spt="20" style="position:absolute;left:0pt;flip:x;margin-left:237.3pt;margin-top:11.6pt;height:17.5pt;width:0.0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97" o:spid="_x0000_s2052" o:spt="1" style="position:absolute;left:0pt;margin-left:126pt;margin-top:13.5pt;height:25.4pt;width:222.75pt;z-index:25170227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立案审批（5个工作日）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98" o:spid="_x0000_s2053" o:spt="20" style="position:absolute;left:0pt;margin-left:79.8pt;margin-top:9.95pt;height:0.05pt;width:46.2pt;z-index:25170329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51" o:spid="_x0000_s2054" o:spt="20" style="position:absolute;left:0pt;margin-left:79.8pt;margin-top:9.95pt;height:33.15pt;width:0.05pt;z-index:2516623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50" o:spid="_x0000_s2055" o:spt="20" style="position:absolute;left:0pt;margin-left:237.3pt;margin-top:7.7pt;height:23.5pt;width:0.05pt;z-index:2516613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52" o:spid="_x0000_s2056" o:spt="20" style="position:absolute;left:0pt;margin-left:412.8pt;margin-top:0pt;height:77.4pt;width:0.05pt;z-index:25166336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99" o:spid="_x0000_s2057" o:spt="20" style="position:absolute;left:0pt;margin-left:349.8pt;margin-top:0pt;height:0.05pt;width:63pt;z-index:25170432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rect id="矩形 553" o:spid="_x0000_s2058" o:spt="1" style="position:absolute;left:0pt;margin-left:47.55pt;margin-top:0pt;height:24.9pt;width:61.95pt;z-index:25166438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不予立案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rect id="矩形 554" o:spid="_x0000_s2059" o:spt="1" style="position:absolute;left:0pt;margin-left:126pt;margin-top:0pt;height:24.9pt;width:222.75pt;z-index:2516654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登记立案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line id="直线 556" o:spid="_x0000_s2060" o:spt="20" style="position:absolute;left:0pt;margin-left:237.3pt;margin-top:9.3pt;height:21.3pt;width:0.05pt;z-index:2516674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firstLine="422" w:firstLineChars="2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　</w:t>
      </w:r>
    </w:p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rect id="矩形 557" o:spid="_x0000_s2061" o:spt="1" style="position:absolute;left:0pt;margin-left:126pt;margin-top:0pt;height:39pt;width:222.75pt;z-index:25166848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调查</w:t>
                  </w:r>
                  <w:r>
                    <w:rPr>
                      <w:rFonts w:hint="eastAsia" w:ascii="仿宋" w:hAnsi="仿宋" w:eastAsia="仿宋"/>
                    </w:rPr>
                    <w:t>取证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（60个工作日完成，可延长30个工作日）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任意多边形 575" o:spid="_x0000_s2062" style="position:absolute;left:0pt;margin-left:348.75pt;margin-top:11.6pt;height:7.8pt;width:25.05pt;z-index:251684864;mso-width-relative:page;mso-height-relative:page;" fillcolor="#FFFFFF" filled="f" o:preferrelative="t" stroked="t" coordsize="991,1" path="m0,0l991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rect id="矩形 555" o:spid="_x0000_s2063" o:spt="1" style="position:absolute;left:0pt;margin-left:378pt;margin-top:0pt;height:24.9pt;width:78.6pt;z-index:2516664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移送有关部门</w:t>
                  </w:r>
                </w:p>
              </w:txbxContent>
            </v:textbox>
          </v:rect>
        </w:pict>
      </w:r>
    </w:p>
    <w:p>
      <w:pPr>
        <w:ind w:firstLine="422" w:firstLineChars="200"/>
        <w:rPr>
          <w:rFonts w:ascii="仿宋" w:hAnsi="仿宋" w:eastAsia="仿宋"/>
          <w:b/>
          <w:szCs w:val="21"/>
        </w:rPr>
      </w:pP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768" o:spid="_x0000_s2064" o:spt="20" style="position:absolute;left:0pt;margin-left:178.4pt;margin-top:7.8pt;height:54pt;width:0.05pt;z-index:25171046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line id="直线 767" o:spid="_x0000_s2065" o:spt="20" style="position:absolute;left:0pt;margin-left:279pt;margin-top:7.8pt;height:14.1pt;width:0.05pt;z-index:2517094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765" o:spid="_x0000_s2066" o:spt="1" style="position:absolute;left:0pt;margin-left:200pt;margin-top:7.8pt;height:24.9pt;width:256.6pt;z-index:25170739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下达限期改正指令书（不超过15个工作日）</w:t>
                  </w:r>
                </w:p>
              </w:txbxContent>
            </v:textbox>
          </v:rect>
        </w:pict>
      </w:r>
    </w:p>
    <w:p>
      <w:pPr>
        <w:ind w:firstLine="422" w:firstLineChars="200"/>
        <w:rPr>
          <w:rFonts w:ascii="仿宋" w:hAnsi="仿宋" w:eastAsia="仿宋"/>
          <w:b/>
          <w:szCs w:val="21"/>
        </w:rPr>
      </w:pP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766" o:spid="_x0000_s2067" o:spt="20" style="position:absolute;left:0pt;margin-left:279.4pt;margin-top:1.5pt;height:14.1pt;width:0.05pt;z-index:25170841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69" o:spid="_x0000_s2068" o:spt="1" style="position:absolute;left:0pt;margin-left:18pt;margin-top:2.25pt;height:23.4pt;width:468pt;z-index:25167872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形成案件调查终结报告，提出初步处罚、处理意见，处罚、处理事先告知审批</w:t>
                  </w:r>
                  <w:r>
                    <w:rPr>
                      <w:rFonts w:hint="eastAsia" w:ascii="仿宋" w:hAnsi="仿宋" w:eastAsia="仿宋"/>
                    </w:rPr>
                    <w:t>（15个工作日）</w:t>
                  </w:r>
                </w:p>
                <w:p/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b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60" o:spid="_x0000_s2069" o:spt="20" style="position:absolute;left:0pt;margin-left:178.4pt;margin-top:8.8pt;height:19.65pt;width:0.05pt;z-index:2516705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59" o:spid="_x0000_s2070" o:spt="20" style="position:absolute;left:0pt;margin-left:47.55pt;margin-top:10.05pt;height:19.3pt;width:0.05pt;z-index:25166950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tbl>
      <w:tblPr>
        <w:tblStyle w:val="7"/>
        <w:tblpPr w:leftFromText="180" w:rightFromText="180" w:vertAnchor="text" w:horzAnchor="page" w:tblpX="6866" w:tblpY="152"/>
        <w:tblW w:w="2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pict>
                <v:shape id="任意多边形 561" o:spid="_x0000_s2071" style="position:absolute;left:0pt;flip:y;margin-left:-8.3pt;margin-top:17.2pt;height:3.75pt;width:79.8pt;z-index:251671552;mso-width-relative:page;mso-height-relative:page;" fillcolor="#FFFFFF" filled="f" o:preferrelative="t" stroked="t" coordsize="990,1" path="m0,0l990,0e">
                  <v:fill on="f" color2="#FFFFFF" focussize="0,0"/>
                  <v:stroke color="#000000" color2="#FFFFFF" miterlimit="2" endarrow="block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pict>
                <v:rect id="矩形 571" o:spid="_x0000_s2072" o:spt="1" style="position:absolute;left:0pt;margin-left:71.5pt;margin-top:9pt;height:23.1pt;width:127.95pt;z-index:25168076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</w:rPr>
                          <w:t>告知听证权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仿宋" w:hAnsi="仿宋" w:eastAsia="仿宋"/>
                <w:szCs w:val="21"/>
              </w:rPr>
              <w:t>重大行政处罚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70" o:spid="_x0000_s2073" o:spt="1" style="position:absolute;left:0pt;margin-left:85.5pt;margin-top:12.85pt;height:38pt;width:192.75pt;z-index:25167974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行政处罚、处理事先告知，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并告知陈述申辩权（3日内提出）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64" o:spid="_x0000_s2074" o:spt="1" style="position:absolute;left:0pt;margin-left:18pt;margin-top:13.75pt;height:36.9pt;width:58.05pt;z-index:25167462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情节轻微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主动纠正</w:t>
                  </w:r>
                </w:p>
                <w:p/>
              </w:txbxContent>
            </v:textbox>
          </v:rect>
        </w:pict>
      </w:r>
    </w:p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73" o:spid="_x0000_s2075" o:spt="20" style="position:absolute;left:0pt;margin-left:369pt;margin-top:8.7pt;height:15.05pt;width:0.05pt;z-index:25168281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74" o:spid="_x0000_s2076" o:spt="20" style="position:absolute;left:0pt;margin-left:439.8pt;margin-top:8.7pt;height:14.7pt;width:0.05pt;z-index:25168384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/>
          <w:szCs w:val="21"/>
        </w:rPr>
        <w:t>　　　　　　　　　　　　　　　　　　　　　　　　　　　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62" o:spid="_x0000_s2077" o:spt="20" style="position:absolute;left:0pt;margin-left:131.55pt;margin-top:4.05pt;height:15.6pt;width:0.05pt;z-index:25167257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63" o:spid="_x0000_s2078" o:spt="20" style="position:absolute;left:0pt;margin-left:228.3pt;margin-top:4.05pt;height:15.6pt;width:0.05pt;z-index:25167360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82" o:spid="_x0000_s2079" o:spt="1" style="position:absolute;left:0pt;margin-left:405pt;margin-top:7.8pt;height:35.05pt;width:81pt;z-index:2516910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26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申请听证</w:t>
                  </w:r>
                </w:p>
                <w:p>
                  <w:pPr>
                    <w:spacing w:line="26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（3日内提出）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05" o:spid="_x0000_s2080" o:spt="20" style="position:absolute;left:0pt;margin-left:47.55pt;margin-top:4.05pt;height:15.4pt;width:0.05pt;z-index:25172787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67" o:spid="_x0000_s2081" o:spt="1" style="position:absolute;left:0pt;margin-left:324pt;margin-top:7.8pt;height:23.4pt;width:72.35pt;z-index:25167769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不申请听证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b/>
          <w:kern w:val="2"/>
          <w:sz w:val="21"/>
          <w:szCs w:val="21"/>
          <w:lang w:val="en-US" w:eastAsia="zh-CN" w:bidi="ar-SA"/>
        </w:rPr>
        <w:pict>
          <v:rect id="Rectangle 804" o:spid="_x0000_s2082" o:spt="1" style="position:absolute;left:0pt;margin-left:18pt;margin-top:3.85pt;height:27.35pt;width:58.05pt;z-index:25172684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撤销立案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66" o:spid="_x0000_s2083" o:spt="1" style="position:absolute;left:0pt;margin-left:184.9pt;margin-top:3.85pt;height:23.4pt;width:94.5pt;z-index:25167667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有陈述申辩意见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　</w:t>
                  </w:r>
                </w:p>
                <w:p/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65" o:spid="_x0000_s2084" o:spt="1" style="position:absolute;left:0pt;margin-left:85.5pt;margin-top:3.85pt;height:23.4pt;width:92.9pt;z-index:25167564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无陈述申辩意见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85" o:spid="_x0000_s2085" o:spt="20" style="position:absolute;left:0pt;margin-left:115.05pt;margin-top:11.85pt;height:79.1pt;width:0.05pt;z-index:25169408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87" o:spid="_x0000_s2086" o:spt="20" style="position:absolute;left:0pt;margin-left:439.8pt;margin-top:11.85pt;height:19.7pt;width:0.05pt;z-index:25169510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84" o:spid="_x0000_s2087" o:spt="20" style="position:absolute;left:0pt;margin-left:193.05pt;margin-top:11.85pt;height:28.85pt;width:0.05pt;z-index:2516930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11" o:spid="_x0000_s2088" o:spt="20" style="position:absolute;left:0pt;margin-left:342pt;margin-top:0pt;height:19.75pt;width:0.05pt;z-index:25173094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72" o:spid="_x0000_s2089" o:spt="1" style="position:absolute;left:0pt;margin-left:218.55pt;margin-top:7.5pt;height:55.85pt;width:143.7pt;z-index:25168179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情节复杂或重大违法行为,</w:t>
                  </w:r>
                </w:p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行政机关负责人集体讨论，</w:t>
                  </w:r>
                </w:p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作出行政处罚、处理决定。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80" o:spid="_x0000_s2090" o:spt="1" style="position:absolute;left:0pt;margin-left:139.55pt;margin-top:9.5pt;height:38.25pt;width:60.45pt;z-index:25168896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记录陈述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申辩意见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809" o:spid="_x0000_s2091" style="position:absolute;left:0pt;margin-left:115.05pt;margin-top:0.35pt;height:8.95pt;width:103.5pt;z-index:251729920;mso-width-relative:page;mso-height-relative:page;" fillcolor="#FFFFFF" filled="f" o:preferrelative="t" stroked="t" coordsize="990,1" path="m0,0l99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83" o:spid="_x0000_s2092" o:spt="1" style="position:absolute;left:0pt;margin-left:387pt;margin-top:0.35pt;height:39pt;width:99pt;z-index:25169203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  <w:spacing w:val="-6"/>
                      <w:szCs w:val="21"/>
                    </w:rPr>
                    <w:t>组织听证（7日前通知）制作听证笔</w:t>
                  </w:r>
                  <w:r>
                    <w:rPr>
                      <w:rFonts w:hint="eastAsia" w:ascii="仿宋" w:hAnsi="仿宋" w:eastAsia="仿宋"/>
                      <w:bCs/>
                    </w:rPr>
                    <w:t>录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任意多边形 601" o:spid="_x0000_s2093" style="position:absolute;left:0pt;margin-left:362.25pt;margin-top:5pt;height:10.15pt;width:24.75pt;z-index:251705344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任意多边形 602" o:spid="_x0000_s2094" style="position:absolute;left:0pt;margin-left:200pt;margin-top:10.15pt;height:13.25pt;width:18.55pt;z-index:251706368;mso-width-relative:page;mso-height-relative:page;" fillcolor="#FFFFFF" filled="f" o:preferrelative="t" stroked="t" coordsize="990,1" path="m0,0l99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88" o:spid="_x0000_s2095" o:spt="20" style="position:absolute;left:0pt;margin-left:292.05pt;margin-top:0.95pt;height:12pt;width:0.05pt;z-index:2516961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06" o:spid="_x0000_s2096" o:spt="20" style="position:absolute;left:0pt;margin-left:171pt;margin-top:0.95pt;height:12pt;width:0.05pt;z-index:25172889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81" o:spid="_x0000_s2097" o:spt="1" style="position:absolute;left:0pt;margin-left:18pt;margin-top:12.95pt;height:23.4pt;width:468pt;z-index:25168998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填写案件处理（处罚）决定审批表，进行法制审核。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76" o:spid="_x0000_s2098" o:spt="20" style="position:absolute;left:0pt;margin-left:248.55pt;margin-top:5.15pt;height:17.7pt;width:0.05pt;z-index:2516858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91" o:spid="_x0000_s2099" o:spt="1" style="position:absolute;left:0pt;margin-left:18pt;margin-top:7.25pt;height:24.1pt;width:468pt;z-index:25169715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行政机关审核，作出行政处罚、处理决定。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szCs w:val="21"/>
        </w:rPr>
        <w:t xml:space="preserve">                                                                      </w: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                                   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78" o:spid="_x0000_s2100" o:spt="20" style="position:absolute;left:0pt;margin-left:248.55pt;margin-top:0.15pt;height:15.85pt;width:0.05pt;z-index:2516869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93" o:spid="_x0000_s2101" o:spt="1" style="position:absolute;left:0pt;margin-left:18pt;margin-top:0.4pt;height:22.8pt;width:468pt;z-index:25169817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送达行政处罚、处理决定（</w:t>
                  </w:r>
                  <w:r>
                    <w:rPr>
                      <w:rFonts w:hint="eastAsia" w:ascii="仿宋" w:hAnsi="仿宋" w:eastAsia="仿宋"/>
                      <w:szCs w:val="21"/>
                    </w:rPr>
                    <w:t>7日内</w:t>
                  </w:r>
                  <w:r>
                    <w:rPr>
                      <w:rFonts w:hint="eastAsia" w:ascii="仿宋" w:hAnsi="仿宋" w:eastAsia="仿宋"/>
                      <w:bCs/>
                    </w:rPr>
                    <w:t>）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779" o:spid="_x0000_s2102" o:spt="20" style="position:absolute;left:0pt;margin-left:373.8pt;margin-top:7.6pt;height:14.3pt;width:0.05pt;z-index:25171558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773" o:spid="_x0000_s2103" o:spt="20" style="position:absolute;left:0pt;margin-left:191.05pt;margin-top:8.35pt;height:14.3pt;width:0.05pt;z-index:2517114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79" o:spid="_x0000_s2104" o:spt="20" style="position:absolute;left:0pt;margin-left:65.85pt;margin-top:8.55pt;height:14.3pt;width:0.05pt;z-index:2516879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780" o:spid="_x0000_s2105" o:spt="1" style="position:absolute;left:0pt;margin-left:278.25pt;margin-top:7.25pt;height:22.8pt;width:207.75pt;z-index:25171660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不服从行政处罚、处理决定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774" o:spid="_x0000_s2106" o:spt="1" style="position:absolute;left:0pt;margin-left:144pt;margin-top:7.25pt;height:39pt;width:99pt;z-index:251712512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" w:hAnsi="仿宋" w:eastAsia="仿宋"/>
                      <w:bCs/>
                    </w:rPr>
                    <w:t>不履行行政处罚、处理决定（15日</w:t>
                  </w:r>
                  <w:r>
                    <w:rPr>
                      <w:rFonts w:hint="eastAsia"/>
                      <w:bCs/>
                    </w:rPr>
                    <w:t>）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94" o:spid="_x0000_s2107" o:spt="1" style="position:absolute;left:0pt;margin-left:18pt;margin-top:7.25pt;height:39pt;width:108pt;z-index:25169920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执行行政处罚、处理决定（15日内）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hint="eastAsia" w:ascii="仿宋" w:hAnsi="仿宋" w:eastAsia="仿宋"/>
          <w:szCs w:val="21"/>
        </w:rPr>
        <w:t xml:space="preserve">                                                       </w:t>
      </w:r>
    </w:p>
    <w:p>
      <w:pPr>
        <w:spacing w:line="300" w:lineRule="exact"/>
        <w:ind w:firstLine="420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781" o:spid="_x0000_s2108" o:spt="20" style="position:absolute;left:0pt;margin-left:304.8pt;margin-top:14.45pt;height:16.2pt;width:0.05pt;z-index:25171763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/>
          <w:szCs w:val="21"/>
        </w:rPr>
        <w:t xml:space="preserve">                                           </w:t>
      </w:r>
    </w:p>
    <w:p>
      <w:pPr>
        <w:wordWrap w:val="0"/>
        <w:spacing w:line="300" w:lineRule="exact"/>
        <w:jc w:val="right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782" o:spid="_x0000_s2109" o:spt="20" style="position:absolute;left:0pt;margin-left:430.05pt;margin-top:1.25pt;height:16.2pt;width:0.05pt;z-index:25171865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/>
          <w:szCs w:val="21"/>
        </w:rPr>
        <w:t xml:space="preserve">                                         </w:t>
      </w:r>
      <w:r>
        <w:rPr>
          <w:rFonts w:hint="eastAsia" w:ascii="仿宋" w:hAnsi="仿宋" w:eastAsia="仿宋"/>
          <w:bCs/>
          <w:szCs w:val="21"/>
        </w:rPr>
        <w:t>6个月内                60日内</w:t>
      </w:r>
      <w:r>
        <w:rPr>
          <w:rFonts w:hint="eastAsia" w:ascii="仿宋" w:hAnsi="仿宋" w:eastAsia="仿宋"/>
          <w:szCs w:val="21"/>
        </w:rPr>
        <w:t xml:space="preserve">  </w:t>
      </w:r>
    </w:p>
    <w:p>
      <w:pPr>
        <w:spacing w:line="340" w:lineRule="exact"/>
        <w:ind w:firstLine="3675" w:firstLineChars="175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19" o:spid="_x0000_s2110" o:spt="20" style="position:absolute;left:0pt;flip:x;margin-left:354.3pt;margin-top:13.6pt;height:48.75pt;width:0.05pt;z-index:2517391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816" o:spid="_x0000_s2111" style="position:absolute;left:0pt;margin-left:337.8pt;margin-top:14.1pt;height:10.15pt;width:16.5pt;z-index:251736064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595" o:spid="_x0000_s2112" o:spt="20" style="position:absolute;left:0pt;flip:x;margin-left:66.6pt;margin-top:0.45pt;height:28.25pt;width:0.05pt;z-index:251700224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784" o:spid="_x0000_s2113" o:spt="1" style="position:absolute;left:0pt;margin-left:405pt;margin-top:4.4pt;height:22.45pt;width:81pt;z-index:251720704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申请行政复议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783" o:spid="_x0000_s2114" o:spt="1" style="position:absolute;left:0pt;margin-left:278.25pt;margin-top:2.45pt;height:21.8pt;width:59.55pt;z-index:25171968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法院起诉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直线 775" o:spid="_x0000_s2115" o:spt="20" style="position:absolute;left:0pt;margin-left:178.4pt;margin-top:2.45pt;height:26.25pt;width:0.05pt;z-index:2517135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/>
          <w:szCs w:val="21"/>
        </w:rPr>
        <w:t xml:space="preserve">6个月后  </w:t>
      </w:r>
    </w:p>
    <w:p>
      <w:pPr>
        <w:spacing w:line="240" w:lineRule="exact"/>
        <w:ind w:firstLine="3675" w:firstLineChars="1750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798" o:spid="_x0000_s2116" o:spt="20" style="position:absolute;left:0pt;margin-left:430.05pt;margin-top:11.7pt;height:16.2pt;width:0.05pt;z-index:25172275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797" o:spid="_x0000_s2117" o:spt="20" style="position:absolute;left:0pt;margin-left:304.8pt;margin-top:7.25pt;height:14.95pt;width:0.05pt;z-index:25172172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eastAsia" w:ascii="仿宋" w:hAnsi="仿宋" w:eastAsia="仿宋"/>
          <w:szCs w:val="21"/>
        </w:rPr>
        <w:t xml:space="preserve">                                  </w:t>
      </w:r>
    </w:p>
    <w:p>
      <w:pPr>
        <w:wordWrap w:val="0"/>
        <w:spacing w:line="240" w:lineRule="exact"/>
        <w:ind w:firstLine="105" w:firstLineChars="50"/>
        <w:jc w:val="right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776" o:spid="_x0000_s2118" o:spt="1" style="position:absolute;left:0pt;margin-left:131.55pt;margin-top:2.65pt;height:44.25pt;width:66.45pt;z-index:25171456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申请法院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强制执行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814" o:spid="_x0000_s2119" o:spt="1" style="position:absolute;left:0pt;margin-left:278.25pt;margin-top:10.2pt;height:39.05pt;width:58.4pt;z-index:251734016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bCs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一审裁定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</w:rPr>
                    <w:t>终审裁定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矩形 596" o:spid="_x0000_s2120" o:spt="1" style="position:absolute;left:0pt;margin-left:17.25pt;margin-top:2.65pt;height:77.6pt;width:92.25pt;z-index:25170124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260" w:lineRule="exact"/>
                    <w:jc w:val="center"/>
                    <w:rPr>
                      <w:bCs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bCs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  <w:szCs w:val="24"/>
                    </w:rPr>
                    <w:t>结案归档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szCs w:val="21"/>
        </w:rPr>
        <w:t xml:space="preserve">                                                                   不服从        </w:t>
      </w:r>
      <w:r>
        <w:rPr>
          <w:rFonts w:hint="eastAsia" w:ascii="仿宋" w:hAnsi="仿宋" w:eastAsia="仿宋"/>
          <w:bCs/>
          <w:szCs w:val="21"/>
        </w:rPr>
        <w:t xml:space="preserve">60日内  </w:t>
      </w:r>
    </w:p>
    <w:p>
      <w:pPr>
        <w:spacing w:line="280" w:lineRule="exact"/>
        <w:ind w:firstLine="4095" w:firstLineChars="195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815" o:spid="_x0000_s2121" o:spt="1" style="position:absolute;left:0pt;margin-left:404.3pt;margin-top:3.9pt;height:30.7pt;width:81.7pt;z-index:25173504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bCs/>
                      <w:szCs w:val="21"/>
                    </w:rPr>
                    <w:t>行政复议决定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/>
          <w:bCs/>
          <w:szCs w:val="21"/>
        </w:rPr>
        <w:t>不履行（15日）</w:t>
      </w:r>
      <w:r>
        <w:rPr>
          <w:rFonts w:hint="eastAsia" w:ascii="仿宋" w:hAnsi="仿宋" w:eastAsia="仿宋"/>
          <w:szCs w:val="21"/>
        </w:rPr>
        <w:t xml:space="preserve">               15日内</w:t>
      </w:r>
    </w:p>
    <w:p>
      <w:pPr>
        <w:ind w:firstLine="105" w:firstLineChars="50"/>
        <w:jc w:val="center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rect id="Rectangle 812" o:spid="_x0000_s2122" o:spt="1" style="position:absolute;left:0pt;margin-left:131.55pt;margin-top:30.85pt;height:23.4pt;width:146.7pt;z-index:251731968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spacing w:val="-2"/>
                      <w:w w:val="98"/>
                    </w:rPr>
                  </w:pPr>
                  <w:r>
                    <w:rPr>
                      <w:rFonts w:hint="eastAsia" w:ascii="仿宋" w:hAnsi="仿宋" w:eastAsia="仿宋"/>
                      <w:bCs/>
                      <w:spacing w:val="-2"/>
                      <w:w w:val="98"/>
                    </w:rPr>
                    <w:t>服从履行复议决定或诉讼裁定　</w:t>
                  </w:r>
                </w:p>
                <w:p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813" o:spid="_x0000_s2123" style="position:absolute;left:0pt;margin-left:109.5pt;margin-top:42.85pt;height:10.15pt;width:22.05pt;z-index:251732992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799" o:spid="_x0000_s2124" style="position:absolute;left:0pt;margin-left:109.5pt;margin-top:1.9pt;height:10.15pt;width:22.05pt;z-index:251723776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803" o:spid="_x0000_s2125" style="position:absolute;left:0pt;margin-left:278.25pt;margin-top:42.85pt;height:10.15pt;width:161.55pt;z-index:251725824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shape id="未知 800" o:spid="_x0000_s2126" style="position:absolute;left:0pt;margin-left:198pt;margin-top:1.9pt;height:10.15pt;width:80.25pt;z-index:251724800;mso-width-relative:page;mso-height-relative:page;" fillcolor="#FFFFFF" filled="f" o:preferrelative="t" stroked="t" coordsize="765,1" path="m765,0l0,0e">
            <v:fill on="f" color2="#FFFFFF" focussize="0,0"/>
            <v:stroke color="#000000" color2="#FFFFFF" miterlimit="2" endarrow="block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20" o:spid="_x0000_s2127" o:spt="20" style="position:absolute;left:0pt;flip:x;margin-left:354.3pt;margin-top:7.35pt;height:0.05pt;width:50pt;z-index:25174016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17" o:spid="_x0000_s2128" o:spt="20" style="position:absolute;left:0pt;flip:x;margin-left:305.55pt;margin-top:23.25pt;height:19.6pt;width:0.05pt;z-index:2517370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pict>
          <v:line id="Line 818" o:spid="_x0000_s2129" o:spt="20" style="position:absolute;left:0pt;flip:x;margin-left:439.8pt;margin-top:20.6pt;height:22.25pt;width:0.05pt;z-index:2517381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jc w:val="righ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</w:p>
    <w:p>
      <w:pPr>
        <w:jc w:val="both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851" w:right="1134" w:bottom="1134" w:left="1134" w:header="851" w:footer="74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74B4"/>
    <w:rsid w:val="0003367D"/>
    <w:rsid w:val="00035B04"/>
    <w:rsid w:val="000379C6"/>
    <w:rsid w:val="00042D52"/>
    <w:rsid w:val="000467D2"/>
    <w:rsid w:val="000519B4"/>
    <w:rsid w:val="00062558"/>
    <w:rsid w:val="000651D0"/>
    <w:rsid w:val="00073282"/>
    <w:rsid w:val="00076504"/>
    <w:rsid w:val="0007757E"/>
    <w:rsid w:val="000809A6"/>
    <w:rsid w:val="000920F0"/>
    <w:rsid w:val="000967CE"/>
    <w:rsid w:val="000A01C3"/>
    <w:rsid w:val="000A2A8E"/>
    <w:rsid w:val="000D5ADD"/>
    <w:rsid w:val="000D6BD3"/>
    <w:rsid w:val="000E447E"/>
    <w:rsid w:val="000E7589"/>
    <w:rsid w:val="00106569"/>
    <w:rsid w:val="0011208F"/>
    <w:rsid w:val="00124512"/>
    <w:rsid w:val="001366B5"/>
    <w:rsid w:val="00137FBB"/>
    <w:rsid w:val="0015674C"/>
    <w:rsid w:val="00167B5D"/>
    <w:rsid w:val="001710CF"/>
    <w:rsid w:val="00172A27"/>
    <w:rsid w:val="00182A4A"/>
    <w:rsid w:val="00182AE5"/>
    <w:rsid w:val="00192346"/>
    <w:rsid w:val="001A06FE"/>
    <w:rsid w:val="001A6FF0"/>
    <w:rsid w:val="001B163C"/>
    <w:rsid w:val="001B6692"/>
    <w:rsid w:val="001D7321"/>
    <w:rsid w:val="001E111F"/>
    <w:rsid w:val="001E1433"/>
    <w:rsid w:val="001E64FD"/>
    <w:rsid w:val="001F718E"/>
    <w:rsid w:val="00205137"/>
    <w:rsid w:val="002423D2"/>
    <w:rsid w:val="00250CD8"/>
    <w:rsid w:val="00251D34"/>
    <w:rsid w:val="00270D6E"/>
    <w:rsid w:val="00272EC9"/>
    <w:rsid w:val="0028018A"/>
    <w:rsid w:val="002A3114"/>
    <w:rsid w:val="002B2108"/>
    <w:rsid w:val="002B452F"/>
    <w:rsid w:val="002C17DC"/>
    <w:rsid w:val="002C38BF"/>
    <w:rsid w:val="002C400D"/>
    <w:rsid w:val="002D7071"/>
    <w:rsid w:val="002E28B9"/>
    <w:rsid w:val="003112F3"/>
    <w:rsid w:val="00337243"/>
    <w:rsid w:val="003431A2"/>
    <w:rsid w:val="003723D2"/>
    <w:rsid w:val="0037550C"/>
    <w:rsid w:val="00386832"/>
    <w:rsid w:val="00387A90"/>
    <w:rsid w:val="003979F5"/>
    <w:rsid w:val="003B1E40"/>
    <w:rsid w:val="003B79A4"/>
    <w:rsid w:val="003B7F6B"/>
    <w:rsid w:val="003D047C"/>
    <w:rsid w:val="003E58CE"/>
    <w:rsid w:val="003E5A97"/>
    <w:rsid w:val="00404BBE"/>
    <w:rsid w:val="0041393C"/>
    <w:rsid w:val="004521E7"/>
    <w:rsid w:val="00452EB2"/>
    <w:rsid w:val="0046048B"/>
    <w:rsid w:val="00465F00"/>
    <w:rsid w:val="004867E5"/>
    <w:rsid w:val="00493269"/>
    <w:rsid w:val="00494628"/>
    <w:rsid w:val="004A0FBA"/>
    <w:rsid w:val="004A193E"/>
    <w:rsid w:val="004B4102"/>
    <w:rsid w:val="004B56C6"/>
    <w:rsid w:val="00516135"/>
    <w:rsid w:val="00540969"/>
    <w:rsid w:val="00540E01"/>
    <w:rsid w:val="00544D1B"/>
    <w:rsid w:val="005567EF"/>
    <w:rsid w:val="0058414E"/>
    <w:rsid w:val="00584856"/>
    <w:rsid w:val="005977CE"/>
    <w:rsid w:val="005A5E41"/>
    <w:rsid w:val="005B3BBC"/>
    <w:rsid w:val="005B40F5"/>
    <w:rsid w:val="005C5137"/>
    <w:rsid w:val="005C607F"/>
    <w:rsid w:val="005D28B8"/>
    <w:rsid w:val="005F39DC"/>
    <w:rsid w:val="005F59F4"/>
    <w:rsid w:val="00604E3F"/>
    <w:rsid w:val="00674BCF"/>
    <w:rsid w:val="006875EB"/>
    <w:rsid w:val="0069262D"/>
    <w:rsid w:val="006A244D"/>
    <w:rsid w:val="006E3FCB"/>
    <w:rsid w:val="006F314F"/>
    <w:rsid w:val="006F7CA6"/>
    <w:rsid w:val="007216BE"/>
    <w:rsid w:val="00734E67"/>
    <w:rsid w:val="007366D1"/>
    <w:rsid w:val="00786F6C"/>
    <w:rsid w:val="007900B3"/>
    <w:rsid w:val="00795D56"/>
    <w:rsid w:val="007A439A"/>
    <w:rsid w:val="007C1C0B"/>
    <w:rsid w:val="007C6B4F"/>
    <w:rsid w:val="007E044F"/>
    <w:rsid w:val="007E3F68"/>
    <w:rsid w:val="007F1BA9"/>
    <w:rsid w:val="007F294B"/>
    <w:rsid w:val="0080540A"/>
    <w:rsid w:val="00812E74"/>
    <w:rsid w:val="00822B67"/>
    <w:rsid w:val="008257EE"/>
    <w:rsid w:val="00826108"/>
    <w:rsid w:val="00836921"/>
    <w:rsid w:val="00842DD7"/>
    <w:rsid w:val="00851AED"/>
    <w:rsid w:val="0085235B"/>
    <w:rsid w:val="00857EEC"/>
    <w:rsid w:val="00867055"/>
    <w:rsid w:val="008A72C0"/>
    <w:rsid w:val="008D09FD"/>
    <w:rsid w:val="008D0E51"/>
    <w:rsid w:val="008D7AB9"/>
    <w:rsid w:val="008E087A"/>
    <w:rsid w:val="008E3CBB"/>
    <w:rsid w:val="0090417D"/>
    <w:rsid w:val="0092768F"/>
    <w:rsid w:val="009356A3"/>
    <w:rsid w:val="00936C86"/>
    <w:rsid w:val="009519D6"/>
    <w:rsid w:val="00970997"/>
    <w:rsid w:val="0098771E"/>
    <w:rsid w:val="009909B6"/>
    <w:rsid w:val="009929D3"/>
    <w:rsid w:val="009A14B0"/>
    <w:rsid w:val="009A27D7"/>
    <w:rsid w:val="009B6EEA"/>
    <w:rsid w:val="009B7015"/>
    <w:rsid w:val="009C2D01"/>
    <w:rsid w:val="009D0CA8"/>
    <w:rsid w:val="009E1289"/>
    <w:rsid w:val="009E61D0"/>
    <w:rsid w:val="009F3A3A"/>
    <w:rsid w:val="00A04D7B"/>
    <w:rsid w:val="00A11125"/>
    <w:rsid w:val="00A15731"/>
    <w:rsid w:val="00A26B26"/>
    <w:rsid w:val="00A33570"/>
    <w:rsid w:val="00A370C6"/>
    <w:rsid w:val="00A3756F"/>
    <w:rsid w:val="00A7013F"/>
    <w:rsid w:val="00A906AF"/>
    <w:rsid w:val="00A922A4"/>
    <w:rsid w:val="00AA173D"/>
    <w:rsid w:val="00AC55BF"/>
    <w:rsid w:val="00AD7776"/>
    <w:rsid w:val="00AF1776"/>
    <w:rsid w:val="00B454FE"/>
    <w:rsid w:val="00B821D5"/>
    <w:rsid w:val="00B928BE"/>
    <w:rsid w:val="00BA7B23"/>
    <w:rsid w:val="00BC5547"/>
    <w:rsid w:val="00BC6F55"/>
    <w:rsid w:val="00BD7396"/>
    <w:rsid w:val="00BE23B7"/>
    <w:rsid w:val="00C072E9"/>
    <w:rsid w:val="00C14FE5"/>
    <w:rsid w:val="00C32800"/>
    <w:rsid w:val="00C51058"/>
    <w:rsid w:val="00C55577"/>
    <w:rsid w:val="00C74AEE"/>
    <w:rsid w:val="00C8357E"/>
    <w:rsid w:val="00CA2926"/>
    <w:rsid w:val="00CB2A92"/>
    <w:rsid w:val="00CC7A2B"/>
    <w:rsid w:val="00CD3AEE"/>
    <w:rsid w:val="00CD635E"/>
    <w:rsid w:val="00CE4C6C"/>
    <w:rsid w:val="00CF6C08"/>
    <w:rsid w:val="00D00B43"/>
    <w:rsid w:val="00D0636F"/>
    <w:rsid w:val="00D150FD"/>
    <w:rsid w:val="00D2569F"/>
    <w:rsid w:val="00D31BED"/>
    <w:rsid w:val="00D33A9D"/>
    <w:rsid w:val="00D63BBC"/>
    <w:rsid w:val="00D70076"/>
    <w:rsid w:val="00D75675"/>
    <w:rsid w:val="00D84B2F"/>
    <w:rsid w:val="00D92F9E"/>
    <w:rsid w:val="00D92FA4"/>
    <w:rsid w:val="00D95B33"/>
    <w:rsid w:val="00D960A1"/>
    <w:rsid w:val="00DB2950"/>
    <w:rsid w:val="00DB7D83"/>
    <w:rsid w:val="00DC1F51"/>
    <w:rsid w:val="00DC2417"/>
    <w:rsid w:val="00DE222B"/>
    <w:rsid w:val="00DE4563"/>
    <w:rsid w:val="00DF1DE8"/>
    <w:rsid w:val="00DF393B"/>
    <w:rsid w:val="00E1191C"/>
    <w:rsid w:val="00E1629C"/>
    <w:rsid w:val="00E315B5"/>
    <w:rsid w:val="00E3388B"/>
    <w:rsid w:val="00E378B7"/>
    <w:rsid w:val="00E93B7C"/>
    <w:rsid w:val="00E94A57"/>
    <w:rsid w:val="00EA6C6F"/>
    <w:rsid w:val="00EC1F61"/>
    <w:rsid w:val="00EC3DEC"/>
    <w:rsid w:val="00ED4B57"/>
    <w:rsid w:val="00EE6625"/>
    <w:rsid w:val="00EF5334"/>
    <w:rsid w:val="00F0033A"/>
    <w:rsid w:val="00F005D8"/>
    <w:rsid w:val="00F066E9"/>
    <w:rsid w:val="00F3399E"/>
    <w:rsid w:val="00F41D2F"/>
    <w:rsid w:val="00F64FFE"/>
    <w:rsid w:val="00F67BB2"/>
    <w:rsid w:val="00F9132D"/>
    <w:rsid w:val="00FB3F09"/>
    <w:rsid w:val="00FC701B"/>
    <w:rsid w:val="00FE7C95"/>
    <w:rsid w:val="00FF0852"/>
    <w:rsid w:val="00FF5B14"/>
    <w:rsid w:val="06CE0BF1"/>
    <w:rsid w:val="0C95422D"/>
    <w:rsid w:val="451D2EDC"/>
    <w:rsid w:val="5351388D"/>
    <w:rsid w:val="53BB083C"/>
    <w:rsid w:val="58381DFA"/>
    <w:rsid w:val="6B444CC7"/>
    <w:rsid w:val="78442268"/>
    <w:rsid w:val="7A781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"/>
    <w:basedOn w:val="1"/>
    <w:qFormat/>
    <w:uiPriority w:val="0"/>
    <w:rPr>
      <w:rFonts w:ascii="Calibri" w:hAnsi="Calibri"/>
      <w:szCs w:val="22"/>
    </w:rPr>
  </w:style>
  <w:style w:type="character" w:customStyle="1" w:styleId="13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locked/>
    <w:uiPriority w:val="0"/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94</Words>
  <Characters>542</Characters>
  <Lines>4</Lines>
  <Paragraphs>1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2018-06-26T10:09:00Z</dcterms:created>
  <dc:creator>Administrator</dc:creator>
  <cp:lastModifiedBy>绑架米小奇</cp:lastModifiedBy>
  <cp:lastPrinted>2021-06-28T02:42:00Z</cp:lastPrinted>
  <dcterms:modified xsi:type="dcterms:W3CDTF">2021-06-28T03:16:22Z</dcterms:modified>
  <dc:title>劳动保障监察案件办理流程图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36C1FA6875C644FBA1ACD4714CC3BFED</vt:lpwstr>
  </property>
</Properties>
</file>